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B" w:rsidRPr="001716FF" w:rsidRDefault="007661CB" w:rsidP="007661CB">
      <w:pPr>
        <w:jc w:val="right"/>
        <w:rPr>
          <w:b/>
          <w:szCs w:val="20"/>
        </w:rPr>
      </w:pPr>
      <w:r w:rsidRPr="007661CB">
        <w:rPr>
          <w:b/>
          <w:szCs w:val="20"/>
        </w:rPr>
        <w:t xml:space="preserve">ООО “ВДМ” 195027, Санкт-Петербург, ул. </w:t>
      </w:r>
      <w:proofErr w:type="gramStart"/>
      <w:r w:rsidRPr="007661CB">
        <w:rPr>
          <w:b/>
          <w:szCs w:val="20"/>
        </w:rPr>
        <w:t>Якорная</w:t>
      </w:r>
      <w:proofErr w:type="gramEnd"/>
      <w:r w:rsidRPr="007661CB">
        <w:rPr>
          <w:b/>
          <w:szCs w:val="20"/>
        </w:rPr>
        <w:t xml:space="preserve"> д. 15 лит. </w:t>
      </w:r>
      <w:proofErr w:type="gramStart"/>
      <w:r w:rsidRPr="007661CB">
        <w:rPr>
          <w:b/>
          <w:szCs w:val="20"/>
        </w:rPr>
        <w:t>Б</w:t>
      </w:r>
      <w:proofErr w:type="gramEnd"/>
      <w:r w:rsidRPr="007661CB">
        <w:rPr>
          <w:b/>
          <w:szCs w:val="20"/>
        </w:rPr>
        <w:t>, тел. +7 (812) 3</w:t>
      </w:r>
      <w:r w:rsidR="00F91BEB">
        <w:rPr>
          <w:b/>
          <w:szCs w:val="20"/>
        </w:rPr>
        <w:t>72</w:t>
      </w:r>
      <w:r w:rsidRPr="007661CB">
        <w:rPr>
          <w:b/>
          <w:szCs w:val="20"/>
        </w:rPr>
        <w:t>-</w:t>
      </w:r>
      <w:r w:rsidR="00F91BEB">
        <w:rPr>
          <w:b/>
          <w:szCs w:val="20"/>
        </w:rPr>
        <w:t>66</w:t>
      </w:r>
      <w:r w:rsidRPr="007661CB">
        <w:rPr>
          <w:b/>
          <w:szCs w:val="20"/>
        </w:rPr>
        <w:t>-</w:t>
      </w:r>
      <w:r w:rsidR="00F91BEB">
        <w:rPr>
          <w:b/>
          <w:szCs w:val="20"/>
        </w:rPr>
        <w:t>07</w:t>
      </w:r>
      <w:r w:rsidRPr="007661CB">
        <w:rPr>
          <w:b/>
          <w:szCs w:val="20"/>
        </w:rPr>
        <w:t xml:space="preserve">, </w:t>
      </w:r>
      <w:hyperlink r:id="rId5" w:history="1">
        <w:r w:rsidRPr="007A5D0F">
          <w:rPr>
            <w:rStyle w:val="a4"/>
            <w:b/>
            <w:szCs w:val="20"/>
            <w:lang w:val="en-US"/>
          </w:rPr>
          <w:t>market</w:t>
        </w:r>
        <w:r w:rsidRPr="001716FF">
          <w:rPr>
            <w:rStyle w:val="a4"/>
            <w:b/>
            <w:szCs w:val="20"/>
          </w:rPr>
          <w:t>@</w:t>
        </w:r>
        <w:proofErr w:type="spellStart"/>
        <w:r w:rsidRPr="007A5D0F">
          <w:rPr>
            <w:rStyle w:val="a4"/>
            <w:b/>
            <w:szCs w:val="20"/>
            <w:lang w:val="en-US"/>
          </w:rPr>
          <w:t>amix</w:t>
        </w:r>
        <w:proofErr w:type="spellEnd"/>
        <w:r w:rsidRPr="001716FF">
          <w:rPr>
            <w:rStyle w:val="a4"/>
            <w:b/>
            <w:szCs w:val="20"/>
          </w:rPr>
          <w:t>.</w:t>
        </w:r>
        <w:proofErr w:type="spellStart"/>
        <w:r w:rsidRPr="007A5D0F">
          <w:rPr>
            <w:rStyle w:val="a4"/>
            <w:b/>
            <w:szCs w:val="20"/>
            <w:lang w:val="en-US"/>
          </w:rPr>
          <w:t>spb</w:t>
        </w:r>
        <w:proofErr w:type="spellEnd"/>
        <w:r w:rsidRPr="001716FF">
          <w:rPr>
            <w:rStyle w:val="a4"/>
            <w:b/>
            <w:szCs w:val="20"/>
          </w:rPr>
          <w:t>.</w:t>
        </w:r>
        <w:proofErr w:type="spellStart"/>
        <w:r w:rsidRPr="007A5D0F">
          <w:rPr>
            <w:rStyle w:val="a4"/>
            <w:b/>
            <w:szCs w:val="20"/>
            <w:lang w:val="en-US"/>
          </w:rPr>
          <w:t>ru</w:t>
        </w:r>
        <w:proofErr w:type="spellEnd"/>
      </w:hyperlink>
      <w:r w:rsidRPr="001716FF">
        <w:rPr>
          <w:b/>
          <w:szCs w:val="20"/>
        </w:rPr>
        <w:t xml:space="preserve"> </w:t>
      </w:r>
    </w:p>
    <w:p w:rsidR="007661CB" w:rsidRPr="007661CB" w:rsidRDefault="007661CB" w:rsidP="007661CB">
      <w:pPr>
        <w:jc w:val="both"/>
        <w:rPr>
          <w:b/>
          <w:sz w:val="24"/>
          <w:szCs w:val="20"/>
        </w:rPr>
      </w:pPr>
      <w:r w:rsidRPr="007661CB">
        <w:rPr>
          <w:b/>
          <w:sz w:val="24"/>
          <w:szCs w:val="20"/>
        </w:rPr>
        <w:t>Правила гарантийного обслуживания: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 xml:space="preserve">1. Гарантийный талон является документом, дающим право прямому владельцу (Покупателю) Товаров на осуществление бесплатного гарантийного ремонта или замены (при отсутствии возможности ремонта) Товаров, поставляемых Продавцом, на складе Продавца в течение указанного в талоне гарантийного срока. </w:t>
      </w:r>
      <w:r w:rsidRPr="007661CB">
        <w:rPr>
          <w:sz w:val="20"/>
          <w:szCs w:val="20"/>
        </w:rPr>
        <w:tab/>
      </w:r>
      <w:r w:rsidRPr="007661CB">
        <w:rPr>
          <w:sz w:val="20"/>
          <w:szCs w:val="20"/>
        </w:rPr>
        <w:tab/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2. Гарантийный срок исчисляется с указанной в гарантийном талоне даты продажи Товара.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3. Продавец не несет ответственности перед Покупателем и/или третьими лицами за прямые или косвенные убытки, упущенную выгоду или иной ущерб, возникшие в результате поломки приобретенных Товаров.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 xml:space="preserve">4. Продавец не принимает претензий к техническим и технологическим параметрам Товаров, если </w:t>
      </w:r>
      <w:proofErr w:type="gramStart"/>
      <w:r w:rsidRPr="007661CB">
        <w:rPr>
          <w:sz w:val="20"/>
          <w:szCs w:val="20"/>
        </w:rPr>
        <w:t>последние</w:t>
      </w:r>
      <w:proofErr w:type="gramEnd"/>
      <w:r w:rsidRPr="007661CB">
        <w:rPr>
          <w:sz w:val="20"/>
          <w:szCs w:val="20"/>
        </w:rPr>
        <w:t xml:space="preserve"> регламентируются и соответствуют параметрам завода изготовителя.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5. Претензии по механическим повреждениям внешней поверхности и некомплектности Товаров</w:t>
      </w:r>
      <w:r w:rsidR="00601C94">
        <w:rPr>
          <w:sz w:val="20"/>
          <w:szCs w:val="20"/>
        </w:rPr>
        <w:t>, а также количеству</w:t>
      </w:r>
      <w:r w:rsidRPr="007661CB">
        <w:rPr>
          <w:sz w:val="20"/>
          <w:szCs w:val="20"/>
        </w:rPr>
        <w:t xml:space="preserve"> после продажи не принимаются. </w:t>
      </w:r>
    </w:p>
    <w:p w:rsidR="007661CB" w:rsidRPr="007661CB" w:rsidRDefault="007661CB" w:rsidP="007661CB">
      <w:pPr>
        <w:spacing w:line="240" w:lineRule="auto"/>
        <w:jc w:val="both"/>
        <w:rPr>
          <w:b/>
          <w:sz w:val="24"/>
          <w:szCs w:val="20"/>
        </w:rPr>
      </w:pPr>
      <w:r w:rsidRPr="007661CB">
        <w:rPr>
          <w:b/>
          <w:sz w:val="24"/>
          <w:szCs w:val="20"/>
        </w:rPr>
        <w:t>Условия предоставления гарантии: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1. Гарантийный ремонт или замена (при отсутствии возможности ремонта) Товаров производится при предъявлении Покупателем гарантийного талона.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2. Доставка Товаров, подлежащих гарантийному ремонту</w:t>
      </w:r>
      <w:r w:rsidR="001716FF" w:rsidRPr="001716FF">
        <w:rPr>
          <w:sz w:val="20"/>
          <w:szCs w:val="20"/>
        </w:rPr>
        <w:t xml:space="preserve"> </w:t>
      </w:r>
      <w:r w:rsidR="001716FF" w:rsidRPr="007661CB">
        <w:rPr>
          <w:sz w:val="20"/>
          <w:szCs w:val="20"/>
        </w:rPr>
        <w:t>или замен</w:t>
      </w:r>
      <w:r w:rsidR="001716FF">
        <w:rPr>
          <w:sz w:val="20"/>
          <w:szCs w:val="20"/>
        </w:rPr>
        <w:t>е</w:t>
      </w:r>
      <w:r w:rsidR="001716FF" w:rsidRPr="007661CB">
        <w:rPr>
          <w:sz w:val="20"/>
          <w:szCs w:val="20"/>
        </w:rPr>
        <w:t xml:space="preserve"> (при отсутствии возможности ремонта)</w:t>
      </w:r>
      <w:r w:rsidRPr="007661CB">
        <w:rPr>
          <w:sz w:val="20"/>
          <w:szCs w:val="20"/>
        </w:rPr>
        <w:t>, на склад Продавца осуществляется Покупателем самостоятельно и за свой счёт.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3. Гарантийные обязательства не распространяются на материалы и детали, считающиеся расходуемыми в процессе эксплуатации Товаров.</w:t>
      </w:r>
      <w:bookmarkStart w:id="0" w:name="_GoBack"/>
      <w:bookmarkEnd w:id="0"/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5. При возникновении спора о причинах возникновения недостатков Товара Продавец проводит экспертизу Товара за свой счет. Покупатель вправе оспорить заключение такой экспертизы в судебном порядке.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  <w:r w:rsidR="001716FF">
        <w:rPr>
          <w:sz w:val="20"/>
          <w:szCs w:val="20"/>
        </w:rPr>
        <w:t xml:space="preserve"> Если в результате экспертизы Товара установлено, что имеет место производственный брак, Покупатель в праве требовать от Продавца обмена Товара на аналогичный надлежащего качества и возмещения расходов на транспортировку Товара.</w:t>
      </w:r>
    </w:p>
    <w:p w:rsidR="007661CB" w:rsidRPr="007661CB" w:rsidRDefault="007661CB" w:rsidP="007661CB">
      <w:pPr>
        <w:spacing w:line="240" w:lineRule="auto"/>
        <w:jc w:val="both"/>
        <w:rPr>
          <w:b/>
          <w:sz w:val="24"/>
          <w:szCs w:val="20"/>
        </w:rPr>
      </w:pPr>
      <w:r w:rsidRPr="007661CB">
        <w:rPr>
          <w:b/>
          <w:sz w:val="24"/>
          <w:szCs w:val="20"/>
        </w:rPr>
        <w:t>Гарантийные обязательства могут быть прерваны в следующих случаях: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1. Наличие явных или скрытых механических или иных повреждений Товаров, вызванных нарушением условий транспортировки, погрузочно-разгрузочных работ, хранения, требований инструкций по установки и/или эксплуатации.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2. Выявленное рекламационной комиссией Продавца несоответствие правилам, условиям, инструкциям по установке и/или эксплуатации, предъявляемым к Товарам данного типа.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3. Наличие внутри Товаров (внутри закрытых корпусов, кожухов, движущихся частей, механизмов) посторонних предметов или жидкостей, независимо от их природы, если возможность подобного не оговорена в инструкциях по установке и/или эксплуатации.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4. Поломка Товаров, потеря Товарами эксплуатационных или внешних качеств, вызванные воздействием факторов непреодолимой силы и/или действиями третьих лиц.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5. Преднамеренная порча Товаров Покупателем.</w:t>
      </w:r>
      <w:r w:rsidRPr="007661CB">
        <w:rPr>
          <w:sz w:val="20"/>
          <w:szCs w:val="20"/>
        </w:rPr>
        <w:tab/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6. Внесение изменений в конструкцию Товаров Покупателем или третьими лицами.</w:t>
      </w:r>
      <w:r w:rsidRPr="007661CB">
        <w:rPr>
          <w:sz w:val="20"/>
          <w:szCs w:val="20"/>
        </w:rPr>
        <w:tab/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7. Самовольный неквалифицированный ремонт, либо ремонт третьими лицами.</w:t>
      </w:r>
    </w:p>
    <w:p w:rsidR="007661CB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8. Для электротоваров: перепад или нестабильное напряжение в месте установки и работы Товаров.</w:t>
      </w:r>
    </w:p>
    <w:p w:rsidR="006A6842" w:rsidRPr="007661CB" w:rsidRDefault="007661CB" w:rsidP="007661CB">
      <w:pPr>
        <w:spacing w:line="240" w:lineRule="auto"/>
        <w:jc w:val="both"/>
        <w:rPr>
          <w:sz w:val="20"/>
          <w:szCs w:val="20"/>
        </w:rPr>
      </w:pPr>
      <w:r w:rsidRPr="007661CB">
        <w:rPr>
          <w:sz w:val="20"/>
          <w:szCs w:val="20"/>
        </w:rPr>
        <w:t>9. Неисправность возникла вследствие нормального износа Товара.</w:t>
      </w:r>
    </w:p>
    <w:sectPr w:rsidR="006A6842" w:rsidRPr="007661CB" w:rsidSect="007661C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C"/>
    <w:rsid w:val="001716FF"/>
    <w:rsid w:val="00432148"/>
    <w:rsid w:val="00534F6E"/>
    <w:rsid w:val="00601C94"/>
    <w:rsid w:val="006C32AC"/>
    <w:rsid w:val="00705272"/>
    <w:rsid w:val="007661CB"/>
    <w:rsid w:val="009825BF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@amix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AMIX (SPb)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</dc:creator>
  <cp:lastModifiedBy>chirkov</cp:lastModifiedBy>
  <cp:revision>6</cp:revision>
  <dcterms:created xsi:type="dcterms:W3CDTF">2018-02-28T13:11:00Z</dcterms:created>
  <dcterms:modified xsi:type="dcterms:W3CDTF">2019-12-03T08:11:00Z</dcterms:modified>
</cp:coreProperties>
</file>